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420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C9385E" w:rsidTr="00C9385E">
        <w:trPr>
          <w:trHeight w:val="1701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9385E" w:rsidRDefault="00C9385E" w:rsidP="004B653D">
            <w:pPr>
              <w:spacing w:line="276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REPUBLICA MOLDOVA</w:t>
            </w:r>
          </w:p>
          <w:p w:rsidR="00C9385E" w:rsidRDefault="00C9385E" w:rsidP="004B653D">
            <w:pPr>
              <w:tabs>
                <w:tab w:val="center" w:pos="314"/>
              </w:tabs>
              <w:spacing w:line="276" w:lineRule="auto"/>
              <w:ind w:left="-56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  RAIONUL ORHEI</w:t>
            </w:r>
          </w:p>
          <w:p w:rsidR="00C9385E" w:rsidRDefault="00C9385E" w:rsidP="004B653D">
            <w:pPr>
              <w:tabs>
                <w:tab w:val="center" w:pos="455"/>
                <w:tab w:val="center" w:pos="597"/>
              </w:tabs>
              <w:spacing w:line="276" w:lineRule="auto"/>
              <w:ind w:left="-567" w:hanging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CONSILIUL  LOCAL</w:t>
            </w:r>
          </w:p>
          <w:p w:rsidR="00C9385E" w:rsidRDefault="00C9385E" w:rsidP="004B653D">
            <w:pPr>
              <w:tabs>
                <w:tab w:val="center" w:pos="455"/>
                <w:tab w:val="center" w:pos="597"/>
              </w:tabs>
              <w:spacing w:line="276" w:lineRule="auto"/>
              <w:ind w:left="-567" w:hanging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eleșeu            TELEȘEU</w:t>
            </w:r>
          </w:p>
          <w:p w:rsidR="00C9385E" w:rsidRDefault="00C9385E" w:rsidP="004B653D">
            <w:pPr>
              <w:spacing w:line="276" w:lineRule="auto"/>
              <w:ind w:left="-567"/>
              <w:jc w:val="center"/>
              <w:rPr>
                <w:b/>
                <w:i/>
                <w:sz w:val="24"/>
                <w:lang w:eastAsia="en-US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9385E" w:rsidRDefault="00C9385E" w:rsidP="004B653D">
            <w:pPr>
              <w:spacing w:line="276" w:lineRule="auto"/>
              <w:ind w:left="-567"/>
              <w:jc w:val="center"/>
              <w:rPr>
                <w:sz w:val="24"/>
                <w:lang w:eastAsia="en-US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906780" cy="1037590"/>
                  <wp:effectExtent l="0" t="0" r="7620" b="0"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3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9385E" w:rsidRDefault="00C9385E" w:rsidP="004B653D">
            <w:pPr>
              <w:spacing w:line="276" w:lineRule="auto"/>
              <w:ind w:left="-567"/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РЕСПУБЛИКА МОЛДОВА</w:t>
            </w:r>
          </w:p>
          <w:p w:rsidR="00C9385E" w:rsidRDefault="00C9385E" w:rsidP="004B653D">
            <w:pPr>
              <w:spacing w:line="276" w:lineRule="auto"/>
              <w:ind w:left="-567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ОРХЕЙСКИЙ РАЙОН</w:t>
            </w:r>
          </w:p>
          <w:p w:rsidR="00C9385E" w:rsidRDefault="00C9385E" w:rsidP="004B653D">
            <w:pPr>
              <w:spacing w:line="276" w:lineRule="auto"/>
              <w:ind w:left="-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СЕЛЬСКИЙ СОВЕТ </w:t>
            </w:r>
          </w:p>
          <w:p w:rsidR="00C9385E" w:rsidRDefault="00C9385E" w:rsidP="004B653D">
            <w:pPr>
              <w:spacing w:line="276" w:lineRule="auto"/>
              <w:ind w:left="-567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TEЛEШЕУ</w:t>
            </w:r>
          </w:p>
          <w:p w:rsidR="00C9385E" w:rsidRDefault="00C9385E" w:rsidP="004B653D">
            <w:pPr>
              <w:spacing w:line="276" w:lineRule="auto"/>
              <w:ind w:left="-567"/>
              <w:jc w:val="center"/>
              <w:rPr>
                <w:i/>
                <w:sz w:val="24"/>
                <w:lang w:val="en-US" w:eastAsia="en-US"/>
              </w:rPr>
            </w:pPr>
          </w:p>
        </w:tc>
      </w:tr>
    </w:tbl>
    <w:p w:rsidR="00C9385E" w:rsidRDefault="00C9385E" w:rsidP="00C93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MD 3550, satul Teleșeu, raionul Orhei, c/f 1007601006427,</w:t>
      </w:r>
    </w:p>
    <w:p w:rsidR="00C9385E" w:rsidRDefault="00C9385E" w:rsidP="00C938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e-mail: </w:t>
      </w:r>
      <w:hyperlink r:id="rId7" w:history="1">
        <w:r>
          <w:rPr>
            <w:rStyle w:val="a3"/>
            <w:sz w:val="28"/>
            <w:szCs w:val="28"/>
          </w:rPr>
          <w:t>primaria.teleseu@apl.gov.md</w:t>
        </w:r>
      </w:hyperlink>
      <w:r>
        <w:rPr>
          <w:rStyle w:val="a3"/>
          <w:sz w:val="28"/>
          <w:szCs w:val="28"/>
        </w:rPr>
        <w:t xml:space="preserve"> , </w:t>
      </w:r>
      <w:r>
        <w:rPr>
          <w:sz w:val="28"/>
          <w:szCs w:val="28"/>
        </w:rPr>
        <w:t xml:space="preserve"> tel. 0 235 54 2 36/38</w:t>
      </w:r>
    </w:p>
    <w:p w:rsidR="00C9385E" w:rsidRPr="00E22467" w:rsidRDefault="00C9385E" w:rsidP="00C9385E">
      <w:pPr>
        <w:tabs>
          <w:tab w:val="left" w:pos="4110"/>
        </w:tabs>
        <w:jc w:val="right"/>
        <w:rPr>
          <w:rFonts w:eastAsia="Calibri"/>
          <w:b/>
          <w:color w:val="000000"/>
          <w:sz w:val="26"/>
          <w:szCs w:val="26"/>
          <w:u w:val="single"/>
          <w:lang w:eastAsia="en-US"/>
        </w:rPr>
      </w:pPr>
      <w:r w:rsidRPr="00E22467">
        <w:rPr>
          <w:b/>
          <w:color w:val="000000"/>
          <w:sz w:val="26"/>
          <w:szCs w:val="26"/>
          <w:u w:val="single"/>
        </w:rPr>
        <w:t>Proiect</w:t>
      </w:r>
    </w:p>
    <w:p w:rsidR="00C9385E" w:rsidRPr="00E22467" w:rsidRDefault="00C9385E" w:rsidP="00C9385E">
      <w:pPr>
        <w:tabs>
          <w:tab w:val="left" w:pos="4110"/>
        </w:tabs>
        <w:jc w:val="both"/>
        <w:rPr>
          <w:color w:val="000000"/>
          <w:sz w:val="26"/>
          <w:szCs w:val="26"/>
        </w:rPr>
      </w:pPr>
      <w:r w:rsidRPr="00E22467">
        <w:rPr>
          <w:color w:val="000000"/>
          <w:sz w:val="26"/>
          <w:szCs w:val="26"/>
        </w:rPr>
        <w:t>26 august 2024                                                               satul Teleșeu, raionul Orhei,</w:t>
      </w:r>
    </w:p>
    <w:p w:rsidR="00C9385E" w:rsidRPr="00E22467" w:rsidRDefault="00C9385E" w:rsidP="00C9385E">
      <w:pPr>
        <w:tabs>
          <w:tab w:val="left" w:pos="4110"/>
        </w:tabs>
        <w:jc w:val="center"/>
        <w:rPr>
          <w:b/>
          <w:color w:val="000000"/>
          <w:sz w:val="26"/>
          <w:szCs w:val="26"/>
        </w:rPr>
      </w:pPr>
      <w:r w:rsidRPr="00E22467">
        <w:rPr>
          <w:b/>
          <w:color w:val="000000"/>
          <w:sz w:val="26"/>
          <w:szCs w:val="26"/>
        </w:rPr>
        <w:t>DECIZIA nr.4.8</w:t>
      </w:r>
    </w:p>
    <w:p w:rsidR="00C9385E" w:rsidRPr="00E22467" w:rsidRDefault="00C9385E" w:rsidP="00C9385E">
      <w:pPr>
        <w:jc w:val="both"/>
        <w:rPr>
          <w:bCs/>
          <w:sz w:val="26"/>
          <w:szCs w:val="26"/>
          <w:lang w:val="fr-FR"/>
        </w:rPr>
      </w:pPr>
      <w:r w:rsidRPr="00E22467">
        <w:rPr>
          <w:color w:val="000000"/>
          <w:sz w:val="26"/>
          <w:szCs w:val="26"/>
        </w:rPr>
        <w:t xml:space="preserve"> </w:t>
      </w:r>
    </w:p>
    <w:p w:rsidR="00C9385E" w:rsidRPr="00E22467" w:rsidRDefault="00C9385E" w:rsidP="00C9385E">
      <w:pPr>
        <w:jc w:val="both"/>
        <w:rPr>
          <w:i/>
          <w:sz w:val="26"/>
          <w:szCs w:val="26"/>
        </w:rPr>
      </w:pPr>
      <w:r w:rsidRPr="00E22467">
        <w:rPr>
          <w:i/>
          <w:sz w:val="26"/>
          <w:szCs w:val="26"/>
        </w:rPr>
        <w:t>Cu privire la stabilirea regimului de activitate</w:t>
      </w:r>
    </w:p>
    <w:p w:rsidR="00C9385E" w:rsidRPr="00E22467" w:rsidRDefault="00B27686" w:rsidP="00C9385E">
      <w:pPr>
        <w:jc w:val="both"/>
        <w:rPr>
          <w:i/>
          <w:sz w:val="26"/>
          <w:szCs w:val="26"/>
          <w:lang w:val="en-US"/>
        </w:rPr>
      </w:pPr>
      <w:r>
        <w:rPr>
          <w:i/>
          <w:sz w:val="26"/>
          <w:szCs w:val="26"/>
        </w:rPr>
        <w:t xml:space="preserve">al </w:t>
      </w:r>
      <w:r w:rsidR="00C9385E" w:rsidRPr="00E22467">
        <w:rPr>
          <w:i/>
          <w:sz w:val="26"/>
          <w:szCs w:val="26"/>
        </w:rPr>
        <w:t xml:space="preserve"> Grădiniței de copii </w:t>
      </w:r>
      <w:r w:rsidR="00C9385E" w:rsidRPr="00E22467">
        <w:rPr>
          <w:i/>
          <w:sz w:val="26"/>
          <w:szCs w:val="26"/>
          <w:lang w:val="en-US"/>
        </w:rPr>
        <w:t>“</w:t>
      </w:r>
      <w:proofErr w:type="spellStart"/>
      <w:r w:rsidR="00C9385E" w:rsidRPr="00E22467">
        <w:rPr>
          <w:i/>
          <w:sz w:val="26"/>
          <w:szCs w:val="26"/>
          <w:lang w:val="en-US"/>
        </w:rPr>
        <w:t>Speranța</w:t>
      </w:r>
      <w:proofErr w:type="spellEnd"/>
      <w:r w:rsidR="00C9385E" w:rsidRPr="00E22467">
        <w:rPr>
          <w:i/>
          <w:sz w:val="26"/>
          <w:szCs w:val="26"/>
          <w:lang w:val="en-US"/>
        </w:rPr>
        <w:t xml:space="preserve">” din </w:t>
      </w:r>
      <w:proofErr w:type="spellStart"/>
      <w:r w:rsidR="00C9385E" w:rsidRPr="00E22467">
        <w:rPr>
          <w:i/>
          <w:sz w:val="26"/>
          <w:szCs w:val="26"/>
          <w:lang w:val="en-US"/>
        </w:rPr>
        <w:t>satul</w:t>
      </w:r>
      <w:proofErr w:type="spellEnd"/>
      <w:r w:rsidR="00C9385E" w:rsidRPr="00E22467">
        <w:rPr>
          <w:i/>
          <w:sz w:val="26"/>
          <w:szCs w:val="26"/>
          <w:lang w:val="en-US"/>
        </w:rPr>
        <w:t xml:space="preserve"> </w:t>
      </w:r>
      <w:proofErr w:type="spellStart"/>
      <w:r w:rsidR="00C9385E" w:rsidRPr="00E22467">
        <w:rPr>
          <w:i/>
          <w:sz w:val="26"/>
          <w:szCs w:val="26"/>
          <w:lang w:val="en-US"/>
        </w:rPr>
        <w:t>Teleșeu</w:t>
      </w:r>
      <w:proofErr w:type="spellEnd"/>
    </w:p>
    <w:p w:rsidR="00C9385E" w:rsidRPr="00E22467" w:rsidRDefault="00C9385E" w:rsidP="00C9385E">
      <w:pPr>
        <w:jc w:val="both"/>
        <w:rPr>
          <w:i/>
          <w:sz w:val="26"/>
          <w:szCs w:val="26"/>
          <w:lang w:val="en-US"/>
        </w:rPr>
      </w:pPr>
      <w:proofErr w:type="spellStart"/>
      <w:proofErr w:type="gramStart"/>
      <w:r w:rsidRPr="00E22467">
        <w:rPr>
          <w:i/>
          <w:sz w:val="26"/>
          <w:szCs w:val="26"/>
          <w:lang w:val="en-US"/>
        </w:rPr>
        <w:t>pentu</w:t>
      </w:r>
      <w:proofErr w:type="spellEnd"/>
      <w:proofErr w:type="gramEnd"/>
      <w:r w:rsidRPr="00E22467">
        <w:rPr>
          <w:i/>
          <w:sz w:val="26"/>
          <w:szCs w:val="26"/>
          <w:lang w:val="en-US"/>
        </w:rPr>
        <w:t xml:space="preserve"> </w:t>
      </w:r>
      <w:proofErr w:type="spellStart"/>
      <w:r w:rsidRPr="00E22467">
        <w:rPr>
          <w:i/>
          <w:sz w:val="26"/>
          <w:szCs w:val="26"/>
          <w:lang w:val="en-US"/>
        </w:rPr>
        <w:t>anul</w:t>
      </w:r>
      <w:proofErr w:type="spellEnd"/>
      <w:r w:rsidRPr="00E22467">
        <w:rPr>
          <w:i/>
          <w:sz w:val="26"/>
          <w:szCs w:val="26"/>
          <w:lang w:val="en-US"/>
        </w:rPr>
        <w:t xml:space="preserve"> 2025</w:t>
      </w:r>
    </w:p>
    <w:p w:rsidR="00C9385E" w:rsidRPr="00E22467" w:rsidRDefault="00C9385E" w:rsidP="00C9385E">
      <w:pPr>
        <w:jc w:val="both"/>
        <w:rPr>
          <w:i/>
          <w:sz w:val="26"/>
          <w:szCs w:val="26"/>
          <w:lang w:val="en-US"/>
        </w:rPr>
      </w:pPr>
    </w:p>
    <w:p w:rsidR="00C9385E" w:rsidRPr="00E22467" w:rsidRDefault="00C9385E" w:rsidP="00C9385E">
      <w:pPr>
        <w:jc w:val="both"/>
        <w:rPr>
          <w:sz w:val="26"/>
          <w:szCs w:val="26"/>
        </w:rPr>
      </w:pPr>
      <w:r w:rsidRPr="00E22467">
        <w:rPr>
          <w:sz w:val="26"/>
          <w:szCs w:val="26"/>
        </w:rPr>
        <w:t xml:space="preserve">         În temeiul prevederilor art.14 alin.(2) lit.q) din Legea nr.436/28.12.2006 privind administraţia publică locală, art.32 lit.g), art.34 alin.(1) lit.a) din Legea nr.397/16.10.2003 privind finanţele publice locale, art.118 -126 din Codul Administrativ nr.116/19.07.2018, luînd în considerație avizul favorabil al Comisiei de specialitate, Consiliul local Teleseu,</w:t>
      </w:r>
    </w:p>
    <w:p w:rsidR="00C9385E" w:rsidRPr="00E22467" w:rsidRDefault="00C9385E" w:rsidP="00C9385E">
      <w:pPr>
        <w:ind w:right="715"/>
        <w:jc w:val="center"/>
        <w:rPr>
          <w:b/>
          <w:sz w:val="26"/>
          <w:szCs w:val="26"/>
        </w:rPr>
      </w:pPr>
    </w:p>
    <w:p w:rsidR="00C9385E" w:rsidRPr="00E22467" w:rsidRDefault="00C9385E" w:rsidP="00C9385E">
      <w:pPr>
        <w:ind w:right="715"/>
        <w:jc w:val="center"/>
        <w:rPr>
          <w:b/>
          <w:sz w:val="26"/>
          <w:szCs w:val="26"/>
        </w:rPr>
      </w:pPr>
      <w:r w:rsidRPr="00E22467">
        <w:rPr>
          <w:b/>
          <w:sz w:val="26"/>
          <w:szCs w:val="26"/>
        </w:rPr>
        <w:t>DECIDE :</w:t>
      </w:r>
    </w:p>
    <w:p w:rsidR="00C9385E" w:rsidRPr="00E22467" w:rsidRDefault="00C9385E" w:rsidP="00C9385E">
      <w:pPr>
        <w:ind w:right="715"/>
        <w:jc w:val="center"/>
        <w:rPr>
          <w:b/>
          <w:sz w:val="26"/>
          <w:szCs w:val="26"/>
        </w:rPr>
      </w:pPr>
    </w:p>
    <w:p w:rsidR="00C9385E" w:rsidRPr="00E22467" w:rsidRDefault="00C9385E" w:rsidP="00C9385E">
      <w:pPr>
        <w:pStyle w:val="a4"/>
        <w:numPr>
          <w:ilvl w:val="0"/>
          <w:numId w:val="1"/>
        </w:numPr>
        <w:ind w:right="715"/>
        <w:jc w:val="both"/>
        <w:rPr>
          <w:rFonts w:ascii="Times New Roman" w:hAnsi="Times New Roman"/>
          <w:sz w:val="26"/>
          <w:szCs w:val="26"/>
        </w:rPr>
      </w:pPr>
      <w:r w:rsidRPr="00E22467">
        <w:rPr>
          <w:rFonts w:ascii="Times New Roman" w:hAnsi="Times New Roman"/>
          <w:sz w:val="26"/>
          <w:szCs w:val="26"/>
        </w:rPr>
        <w:t xml:space="preserve">Se  </w:t>
      </w:r>
      <w:proofErr w:type="spellStart"/>
      <w:r w:rsidRPr="00E22467">
        <w:rPr>
          <w:rFonts w:ascii="Times New Roman" w:hAnsi="Times New Roman"/>
          <w:sz w:val="26"/>
          <w:szCs w:val="26"/>
        </w:rPr>
        <w:t>aprobă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2467">
        <w:rPr>
          <w:rFonts w:ascii="Times New Roman" w:hAnsi="Times New Roman"/>
          <w:sz w:val="26"/>
          <w:szCs w:val="26"/>
        </w:rPr>
        <w:t>regimul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E22467">
        <w:rPr>
          <w:rFonts w:ascii="Times New Roman" w:hAnsi="Times New Roman"/>
          <w:sz w:val="26"/>
          <w:szCs w:val="26"/>
        </w:rPr>
        <w:t>activitate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al </w:t>
      </w:r>
      <w:proofErr w:type="spellStart"/>
      <w:r w:rsidRPr="00E22467">
        <w:rPr>
          <w:rFonts w:ascii="Times New Roman" w:hAnsi="Times New Roman"/>
          <w:sz w:val="26"/>
          <w:szCs w:val="26"/>
        </w:rPr>
        <w:t>Grădiniței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E22467">
        <w:rPr>
          <w:rFonts w:ascii="Times New Roman" w:hAnsi="Times New Roman"/>
          <w:sz w:val="26"/>
          <w:szCs w:val="26"/>
        </w:rPr>
        <w:t>copii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“</w:t>
      </w:r>
      <w:proofErr w:type="spellStart"/>
      <w:r w:rsidRPr="00E22467">
        <w:rPr>
          <w:rFonts w:ascii="Times New Roman" w:hAnsi="Times New Roman"/>
          <w:sz w:val="26"/>
          <w:szCs w:val="26"/>
        </w:rPr>
        <w:t>Speranța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” din </w:t>
      </w:r>
      <w:proofErr w:type="spellStart"/>
      <w:r w:rsidRPr="00E22467">
        <w:rPr>
          <w:rFonts w:ascii="Times New Roman" w:hAnsi="Times New Roman"/>
          <w:sz w:val="26"/>
          <w:szCs w:val="26"/>
        </w:rPr>
        <w:t>satul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2467">
        <w:rPr>
          <w:rFonts w:ascii="Times New Roman" w:hAnsi="Times New Roman"/>
          <w:sz w:val="26"/>
          <w:szCs w:val="26"/>
        </w:rPr>
        <w:t>Teleșeu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22467">
        <w:rPr>
          <w:rFonts w:ascii="Times New Roman" w:hAnsi="Times New Roman"/>
          <w:sz w:val="26"/>
          <w:szCs w:val="26"/>
        </w:rPr>
        <w:t>raionul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2467">
        <w:rPr>
          <w:rFonts w:ascii="Times New Roman" w:hAnsi="Times New Roman"/>
          <w:sz w:val="26"/>
          <w:szCs w:val="26"/>
        </w:rPr>
        <w:t>Orhei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, de la 01.01.2025 </w:t>
      </w:r>
      <w:proofErr w:type="spellStart"/>
      <w:r w:rsidRPr="00E22467">
        <w:rPr>
          <w:rFonts w:ascii="Times New Roman" w:hAnsi="Times New Roman"/>
          <w:sz w:val="26"/>
          <w:szCs w:val="26"/>
        </w:rPr>
        <w:t>în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2467">
        <w:rPr>
          <w:rFonts w:ascii="Times New Roman" w:hAnsi="Times New Roman"/>
          <w:sz w:val="26"/>
          <w:szCs w:val="26"/>
        </w:rPr>
        <w:t>componența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a 3 (</w:t>
      </w:r>
      <w:proofErr w:type="spellStart"/>
      <w:r w:rsidRPr="00E22467">
        <w:rPr>
          <w:rFonts w:ascii="Times New Roman" w:hAnsi="Times New Roman"/>
          <w:sz w:val="26"/>
          <w:szCs w:val="26"/>
        </w:rPr>
        <w:t>trei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="00C674B4" w:rsidRPr="00E22467">
        <w:rPr>
          <w:rFonts w:ascii="Times New Roman" w:hAnsi="Times New Roman"/>
          <w:sz w:val="26"/>
          <w:szCs w:val="26"/>
        </w:rPr>
        <w:t>grupe</w:t>
      </w:r>
      <w:proofErr w:type="spellEnd"/>
      <w:r w:rsidR="00C674B4" w:rsidRPr="00E22467">
        <w:rPr>
          <w:rFonts w:ascii="Times New Roman" w:hAnsi="Times New Roman"/>
          <w:sz w:val="26"/>
          <w:szCs w:val="26"/>
        </w:rPr>
        <w:t xml:space="preserve"> cu </w:t>
      </w:r>
      <w:proofErr w:type="spellStart"/>
      <w:r w:rsidR="00C674B4" w:rsidRPr="00E22467">
        <w:rPr>
          <w:rFonts w:ascii="Times New Roman" w:hAnsi="Times New Roman"/>
          <w:sz w:val="26"/>
          <w:szCs w:val="26"/>
        </w:rPr>
        <w:t>numărul</w:t>
      </w:r>
      <w:proofErr w:type="spellEnd"/>
      <w:r w:rsidR="00C674B4" w:rsidRPr="00E22467">
        <w:rPr>
          <w:rFonts w:ascii="Times New Roman" w:hAnsi="Times New Roman"/>
          <w:sz w:val="26"/>
          <w:szCs w:val="26"/>
        </w:rPr>
        <w:t xml:space="preserve"> total de 70 (</w:t>
      </w:r>
      <w:proofErr w:type="spellStart"/>
      <w:r w:rsidR="00C674B4" w:rsidRPr="00E22467">
        <w:rPr>
          <w:rFonts w:ascii="Times New Roman" w:hAnsi="Times New Roman"/>
          <w:sz w:val="26"/>
          <w:szCs w:val="26"/>
        </w:rPr>
        <w:t>șaptezeci</w:t>
      </w:r>
      <w:proofErr w:type="spellEnd"/>
      <w:r w:rsidR="00C674B4" w:rsidRPr="00E22467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="00C674B4" w:rsidRPr="00E22467">
        <w:rPr>
          <w:rFonts w:ascii="Times New Roman" w:hAnsi="Times New Roman"/>
          <w:sz w:val="26"/>
          <w:szCs w:val="26"/>
        </w:rPr>
        <w:t>copii</w:t>
      </w:r>
      <w:proofErr w:type="spellEnd"/>
      <w:r w:rsidR="00C674B4"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74B4" w:rsidRPr="00E22467">
        <w:rPr>
          <w:rFonts w:ascii="Times New Roman" w:hAnsi="Times New Roman"/>
          <w:sz w:val="26"/>
          <w:szCs w:val="26"/>
        </w:rPr>
        <w:t>după</w:t>
      </w:r>
      <w:proofErr w:type="spellEnd"/>
      <w:r w:rsidR="00C674B4" w:rsidRPr="00E22467">
        <w:rPr>
          <w:rFonts w:ascii="Times New Roman" w:hAnsi="Times New Roman"/>
          <w:sz w:val="26"/>
          <w:szCs w:val="26"/>
        </w:rPr>
        <w:t xml:space="preserve"> cum </w:t>
      </w:r>
      <w:proofErr w:type="spellStart"/>
      <w:r w:rsidR="00C674B4" w:rsidRPr="00E22467">
        <w:rPr>
          <w:rFonts w:ascii="Times New Roman" w:hAnsi="Times New Roman"/>
          <w:sz w:val="26"/>
          <w:szCs w:val="26"/>
        </w:rPr>
        <w:t>urmează</w:t>
      </w:r>
      <w:proofErr w:type="spellEnd"/>
      <w:r w:rsidR="00C674B4" w:rsidRPr="00E22467">
        <w:rPr>
          <w:rFonts w:ascii="Times New Roman" w:hAnsi="Times New Roman"/>
          <w:sz w:val="26"/>
          <w:szCs w:val="26"/>
        </w:rPr>
        <w:t>:</w:t>
      </w:r>
    </w:p>
    <w:p w:rsidR="00C674B4" w:rsidRPr="00E22467" w:rsidRDefault="00C674B4" w:rsidP="00C674B4">
      <w:pPr>
        <w:pStyle w:val="a4"/>
        <w:numPr>
          <w:ilvl w:val="0"/>
          <w:numId w:val="2"/>
        </w:numPr>
        <w:ind w:right="715"/>
        <w:jc w:val="both"/>
        <w:rPr>
          <w:rFonts w:ascii="Times New Roman" w:hAnsi="Times New Roman"/>
          <w:sz w:val="26"/>
          <w:szCs w:val="26"/>
        </w:rPr>
      </w:pPr>
      <w:r w:rsidRPr="00E22467">
        <w:rPr>
          <w:rFonts w:ascii="Times New Roman" w:hAnsi="Times New Roman"/>
          <w:sz w:val="26"/>
          <w:szCs w:val="26"/>
        </w:rPr>
        <w:t>1 (</w:t>
      </w:r>
      <w:proofErr w:type="spellStart"/>
      <w:r w:rsidRPr="00E22467">
        <w:rPr>
          <w:rFonts w:ascii="Times New Roman" w:hAnsi="Times New Roman"/>
          <w:sz w:val="26"/>
          <w:szCs w:val="26"/>
        </w:rPr>
        <w:t>una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E22467">
        <w:rPr>
          <w:rFonts w:ascii="Times New Roman" w:hAnsi="Times New Roman"/>
          <w:sz w:val="26"/>
          <w:szCs w:val="26"/>
        </w:rPr>
        <w:t>grupă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7686">
        <w:rPr>
          <w:rFonts w:ascii="Times New Roman" w:hAnsi="Times New Roman"/>
          <w:sz w:val="26"/>
          <w:szCs w:val="26"/>
        </w:rPr>
        <w:t>mixtă</w:t>
      </w:r>
      <w:proofErr w:type="spellEnd"/>
      <w:r w:rsidR="00B27686">
        <w:rPr>
          <w:rFonts w:ascii="Times New Roman" w:hAnsi="Times New Roman"/>
          <w:sz w:val="26"/>
          <w:szCs w:val="26"/>
        </w:rPr>
        <w:t xml:space="preserve"> mica-</w:t>
      </w:r>
      <w:proofErr w:type="spellStart"/>
      <w:r w:rsidRPr="00E22467">
        <w:rPr>
          <w:rFonts w:ascii="Times New Roman" w:hAnsi="Times New Roman"/>
          <w:sz w:val="26"/>
          <w:szCs w:val="26"/>
        </w:rPr>
        <w:t>creșă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– 20 </w:t>
      </w:r>
      <w:proofErr w:type="spellStart"/>
      <w:r w:rsidRPr="00E22467">
        <w:rPr>
          <w:rFonts w:ascii="Times New Roman" w:hAnsi="Times New Roman"/>
          <w:sz w:val="26"/>
          <w:szCs w:val="26"/>
        </w:rPr>
        <w:t>copii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cu </w:t>
      </w:r>
      <w:proofErr w:type="spellStart"/>
      <w:r w:rsidRPr="00E22467">
        <w:rPr>
          <w:rFonts w:ascii="Times New Roman" w:hAnsi="Times New Roman"/>
          <w:sz w:val="26"/>
          <w:szCs w:val="26"/>
        </w:rPr>
        <w:t>regim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de 10,5 ore, 5 </w:t>
      </w:r>
      <w:proofErr w:type="spellStart"/>
      <w:r w:rsidRPr="00E22467">
        <w:rPr>
          <w:rFonts w:ascii="Times New Roman" w:hAnsi="Times New Roman"/>
          <w:sz w:val="26"/>
          <w:szCs w:val="26"/>
        </w:rPr>
        <w:t>zile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2467">
        <w:rPr>
          <w:rFonts w:ascii="Times New Roman" w:hAnsi="Times New Roman"/>
          <w:sz w:val="26"/>
          <w:szCs w:val="26"/>
        </w:rPr>
        <w:t>pe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2467">
        <w:rPr>
          <w:rFonts w:ascii="Times New Roman" w:hAnsi="Times New Roman"/>
          <w:sz w:val="26"/>
          <w:szCs w:val="26"/>
        </w:rPr>
        <w:t>săptămână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, 12 </w:t>
      </w:r>
      <w:proofErr w:type="spellStart"/>
      <w:r w:rsidRPr="00E22467">
        <w:rPr>
          <w:rFonts w:ascii="Times New Roman" w:hAnsi="Times New Roman"/>
          <w:sz w:val="26"/>
          <w:szCs w:val="26"/>
        </w:rPr>
        <w:t>luni</w:t>
      </w:r>
      <w:proofErr w:type="spellEnd"/>
      <w:r w:rsidRPr="00E22467">
        <w:rPr>
          <w:rFonts w:ascii="Times New Roman" w:hAnsi="Times New Roman"/>
          <w:sz w:val="26"/>
          <w:szCs w:val="26"/>
        </w:rPr>
        <w:t>;</w:t>
      </w:r>
    </w:p>
    <w:p w:rsidR="00C674B4" w:rsidRDefault="00B27686" w:rsidP="00C674B4">
      <w:pPr>
        <w:pStyle w:val="a4"/>
        <w:numPr>
          <w:ilvl w:val="0"/>
          <w:numId w:val="2"/>
        </w:numPr>
        <w:ind w:right="71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(</w:t>
      </w:r>
      <w:proofErr w:type="spellStart"/>
      <w:r>
        <w:rPr>
          <w:rFonts w:ascii="Times New Roman" w:hAnsi="Times New Roman"/>
          <w:sz w:val="26"/>
          <w:szCs w:val="26"/>
        </w:rPr>
        <w:t>una</w:t>
      </w:r>
      <w:proofErr w:type="spellEnd"/>
      <w:r>
        <w:rPr>
          <w:rFonts w:ascii="Times New Roman" w:hAnsi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/>
          <w:sz w:val="26"/>
          <w:szCs w:val="26"/>
        </w:rPr>
        <w:t>grupă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F4682">
        <w:rPr>
          <w:rFonts w:ascii="Times New Roman" w:hAnsi="Times New Roman"/>
          <w:sz w:val="26"/>
          <w:szCs w:val="26"/>
        </w:rPr>
        <w:t>medie</w:t>
      </w:r>
      <w:proofErr w:type="spellEnd"/>
      <w:r w:rsidR="00C674B4" w:rsidRPr="00E22467">
        <w:rPr>
          <w:rFonts w:ascii="Times New Roman" w:hAnsi="Times New Roman"/>
          <w:sz w:val="26"/>
          <w:szCs w:val="26"/>
        </w:rPr>
        <w:t xml:space="preserve"> – 25 </w:t>
      </w:r>
      <w:proofErr w:type="spellStart"/>
      <w:r w:rsidR="00C674B4" w:rsidRPr="00E22467">
        <w:rPr>
          <w:rFonts w:ascii="Times New Roman" w:hAnsi="Times New Roman"/>
          <w:sz w:val="26"/>
          <w:szCs w:val="26"/>
        </w:rPr>
        <w:t>copii</w:t>
      </w:r>
      <w:proofErr w:type="spellEnd"/>
      <w:r w:rsidR="00C674B4" w:rsidRPr="00E22467">
        <w:rPr>
          <w:rFonts w:ascii="Times New Roman" w:hAnsi="Times New Roman"/>
          <w:sz w:val="26"/>
          <w:szCs w:val="26"/>
        </w:rPr>
        <w:t xml:space="preserve"> cu </w:t>
      </w:r>
      <w:proofErr w:type="spellStart"/>
      <w:r w:rsidR="00C674B4" w:rsidRPr="00E22467">
        <w:rPr>
          <w:rFonts w:ascii="Times New Roman" w:hAnsi="Times New Roman"/>
          <w:sz w:val="26"/>
          <w:szCs w:val="26"/>
        </w:rPr>
        <w:t>regim</w:t>
      </w:r>
      <w:proofErr w:type="spellEnd"/>
      <w:r w:rsidR="00C674B4" w:rsidRPr="00E22467">
        <w:rPr>
          <w:rFonts w:ascii="Times New Roman" w:hAnsi="Times New Roman"/>
          <w:sz w:val="26"/>
          <w:szCs w:val="26"/>
        </w:rPr>
        <w:t xml:space="preserve"> de 10,5 ore, 5 </w:t>
      </w:r>
      <w:proofErr w:type="spellStart"/>
      <w:r w:rsidR="00C674B4" w:rsidRPr="00E22467">
        <w:rPr>
          <w:rFonts w:ascii="Times New Roman" w:hAnsi="Times New Roman"/>
          <w:sz w:val="26"/>
          <w:szCs w:val="26"/>
        </w:rPr>
        <w:t>zile</w:t>
      </w:r>
      <w:proofErr w:type="spellEnd"/>
      <w:r w:rsidR="00C674B4"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74B4" w:rsidRPr="00E22467">
        <w:rPr>
          <w:rFonts w:ascii="Times New Roman" w:hAnsi="Times New Roman"/>
          <w:sz w:val="26"/>
          <w:szCs w:val="26"/>
        </w:rPr>
        <w:t>pe</w:t>
      </w:r>
      <w:proofErr w:type="spellEnd"/>
      <w:r w:rsidR="00C674B4"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74B4" w:rsidRPr="00E22467">
        <w:rPr>
          <w:rFonts w:ascii="Times New Roman" w:hAnsi="Times New Roman"/>
          <w:sz w:val="26"/>
          <w:szCs w:val="26"/>
        </w:rPr>
        <w:t>săptămână</w:t>
      </w:r>
      <w:proofErr w:type="spellEnd"/>
      <w:r w:rsidR="00C674B4" w:rsidRPr="00E22467">
        <w:rPr>
          <w:rFonts w:ascii="Times New Roman" w:hAnsi="Times New Roman"/>
          <w:sz w:val="26"/>
          <w:szCs w:val="26"/>
        </w:rPr>
        <w:t xml:space="preserve">, 12 </w:t>
      </w:r>
      <w:proofErr w:type="spellStart"/>
      <w:r w:rsidR="00C674B4" w:rsidRPr="00E22467">
        <w:rPr>
          <w:rFonts w:ascii="Times New Roman" w:hAnsi="Times New Roman"/>
          <w:sz w:val="26"/>
          <w:szCs w:val="26"/>
        </w:rPr>
        <w:t>luni</w:t>
      </w:r>
      <w:proofErr w:type="spellEnd"/>
      <w:r w:rsidR="00C674B4" w:rsidRPr="00E22467">
        <w:rPr>
          <w:rFonts w:ascii="Times New Roman" w:hAnsi="Times New Roman"/>
          <w:sz w:val="26"/>
          <w:szCs w:val="26"/>
        </w:rPr>
        <w:t>;</w:t>
      </w:r>
    </w:p>
    <w:p w:rsidR="00DF4682" w:rsidRDefault="00DF4682" w:rsidP="00C674B4">
      <w:pPr>
        <w:pStyle w:val="a4"/>
        <w:numPr>
          <w:ilvl w:val="0"/>
          <w:numId w:val="2"/>
        </w:numPr>
        <w:ind w:right="71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(</w:t>
      </w:r>
      <w:proofErr w:type="spellStart"/>
      <w:r>
        <w:rPr>
          <w:rFonts w:ascii="Times New Roman" w:hAnsi="Times New Roman"/>
          <w:sz w:val="26"/>
          <w:szCs w:val="26"/>
        </w:rPr>
        <w:t>una</w:t>
      </w:r>
      <w:proofErr w:type="spellEnd"/>
      <w:r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DF4682">
        <w:rPr>
          <w:rFonts w:ascii="Times New Roman" w:hAnsi="Times New Roman"/>
          <w:sz w:val="26"/>
          <w:szCs w:val="26"/>
        </w:rPr>
        <w:t>grupă</w:t>
      </w:r>
      <w:proofErr w:type="spellEnd"/>
      <w:r w:rsidRPr="00DF4682">
        <w:rPr>
          <w:rFonts w:ascii="Times New Roman" w:hAnsi="Times New Roman"/>
          <w:sz w:val="26"/>
          <w:szCs w:val="26"/>
        </w:rPr>
        <w:t xml:space="preserve"> </w:t>
      </w:r>
      <w:r w:rsidR="00B27686">
        <w:rPr>
          <w:rFonts w:ascii="Times New Roman" w:hAnsi="Times New Roman"/>
          <w:sz w:val="26"/>
          <w:szCs w:val="26"/>
        </w:rPr>
        <w:t xml:space="preserve">mare </w:t>
      </w:r>
      <w:proofErr w:type="spellStart"/>
      <w:r w:rsidRPr="00DF4682">
        <w:rPr>
          <w:rFonts w:ascii="Times New Roman" w:hAnsi="Times New Roman"/>
          <w:sz w:val="26"/>
          <w:szCs w:val="26"/>
        </w:rPr>
        <w:t>pregătitoare</w:t>
      </w:r>
      <w:proofErr w:type="spellEnd"/>
      <w:r w:rsidRPr="00DF4682">
        <w:rPr>
          <w:rFonts w:ascii="Times New Roman" w:hAnsi="Times New Roman"/>
          <w:sz w:val="26"/>
          <w:szCs w:val="26"/>
        </w:rPr>
        <w:t xml:space="preserve"> – 25 </w:t>
      </w:r>
      <w:proofErr w:type="spellStart"/>
      <w:r w:rsidRPr="00DF4682">
        <w:rPr>
          <w:rFonts w:ascii="Times New Roman" w:hAnsi="Times New Roman"/>
          <w:sz w:val="26"/>
          <w:szCs w:val="26"/>
        </w:rPr>
        <w:t>copii</w:t>
      </w:r>
      <w:proofErr w:type="spellEnd"/>
      <w:r w:rsidRPr="00DF4682">
        <w:rPr>
          <w:rFonts w:ascii="Times New Roman" w:hAnsi="Times New Roman"/>
          <w:sz w:val="26"/>
          <w:szCs w:val="26"/>
        </w:rPr>
        <w:t xml:space="preserve"> cu </w:t>
      </w:r>
      <w:proofErr w:type="spellStart"/>
      <w:r w:rsidRPr="00DF4682">
        <w:rPr>
          <w:rFonts w:ascii="Times New Roman" w:hAnsi="Times New Roman"/>
          <w:sz w:val="26"/>
          <w:szCs w:val="26"/>
        </w:rPr>
        <w:t>regim</w:t>
      </w:r>
      <w:proofErr w:type="spellEnd"/>
      <w:r w:rsidRPr="00DF4682">
        <w:rPr>
          <w:rFonts w:ascii="Times New Roman" w:hAnsi="Times New Roman"/>
          <w:sz w:val="26"/>
          <w:szCs w:val="26"/>
        </w:rPr>
        <w:t xml:space="preserve"> de 10</w:t>
      </w:r>
      <w:proofErr w:type="gramStart"/>
      <w:r w:rsidRPr="00DF4682">
        <w:rPr>
          <w:rFonts w:ascii="Times New Roman" w:hAnsi="Times New Roman"/>
          <w:sz w:val="26"/>
          <w:szCs w:val="26"/>
        </w:rPr>
        <w:t>,5</w:t>
      </w:r>
      <w:proofErr w:type="gramEnd"/>
      <w:r w:rsidRPr="00DF4682">
        <w:rPr>
          <w:rFonts w:ascii="Times New Roman" w:hAnsi="Times New Roman"/>
          <w:sz w:val="26"/>
          <w:szCs w:val="26"/>
        </w:rPr>
        <w:t xml:space="preserve"> ore, 5 </w:t>
      </w:r>
      <w:proofErr w:type="spellStart"/>
      <w:r w:rsidRPr="00DF4682">
        <w:rPr>
          <w:rFonts w:ascii="Times New Roman" w:hAnsi="Times New Roman"/>
          <w:sz w:val="26"/>
          <w:szCs w:val="26"/>
        </w:rPr>
        <w:t>zile</w:t>
      </w:r>
      <w:proofErr w:type="spellEnd"/>
      <w:r w:rsidRPr="00DF46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682">
        <w:rPr>
          <w:rFonts w:ascii="Times New Roman" w:hAnsi="Times New Roman"/>
          <w:sz w:val="26"/>
          <w:szCs w:val="26"/>
        </w:rPr>
        <w:t>pe</w:t>
      </w:r>
      <w:proofErr w:type="spellEnd"/>
      <w:r w:rsidRPr="00DF468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682">
        <w:rPr>
          <w:rFonts w:ascii="Times New Roman" w:hAnsi="Times New Roman"/>
          <w:sz w:val="26"/>
          <w:szCs w:val="26"/>
        </w:rPr>
        <w:t>săptămînă</w:t>
      </w:r>
      <w:proofErr w:type="spellEnd"/>
      <w:r w:rsidRPr="00DF4682">
        <w:rPr>
          <w:rFonts w:ascii="Times New Roman" w:hAnsi="Times New Roman"/>
          <w:sz w:val="26"/>
          <w:szCs w:val="26"/>
        </w:rPr>
        <w:t xml:space="preserve">, 12 </w:t>
      </w:r>
      <w:proofErr w:type="spellStart"/>
      <w:r w:rsidRPr="00DF4682">
        <w:rPr>
          <w:rFonts w:ascii="Times New Roman" w:hAnsi="Times New Roman"/>
          <w:sz w:val="26"/>
          <w:szCs w:val="26"/>
        </w:rPr>
        <w:t>luni</w:t>
      </w:r>
      <w:proofErr w:type="spellEnd"/>
      <w:r w:rsidRPr="00DF4682">
        <w:rPr>
          <w:rFonts w:ascii="Times New Roman" w:hAnsi="Times New Roman"/>
          <w:sz w:val="26"/>
          <w:szCs w:val="26"/>
        </w:rPr>
        <w:t>.</w:t>
      </w:r>
    </w:p>
    <w:p w:rsidR="00B27686" w:rsidRPr="00B27686" w:rsidRDefault="00B27686" w:rsidP="00B27686">
      <w:pPr>
        <w:pStyle w:val="a4"/>
        <w:numPr>
          <w:ilvl w:val="0"/>
          <w:numId w:val="1"/>
        </w:numPr>
        <w:ind w:right="715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27686">
        <w:rPr>
          <w:rFonts w:ascii="Times New Roman" w:hAnsi="Times New Roman"/>
          <w:sz w:val="26"/>
          <w:szCs w:val="26"/>
        </w:rPr>
        <w:t>Responsabil</w:t>
      </w:r>
      <w:proofErr w:type="spellEnd"/>
      <w:r w:rsidRPr="00B27686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B27686">
        <w:rPr>
          <w:rFonts w:ascii="Times New Roman" w:hAnsi="Times New Roman"/>
          <w:sz w:val="26"/>
          <w:szCs w:val="26"/>
        </w:rPr>
        <w:t>asigurarea</w:t>
      </w:r>
      <w:proofErr w:type="spellEnd"/>
      <w:r w:rsidRPr="00B276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7686">
        <w:rPr>
          <w:rFonts w:ascii="Times New Roman" w:hAnsi="Times New Roman"/>
          <w:sz w:val="26"/>
          <w:szCs w:val="26"/>
        </w:rPr>
        <w:t>executării</w:t>
      </w:r>
      <w:proofErr w:type="spellEnd"/>
      <w:r w:rsidRPr="00B276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7686">
        <w:rPr>
          <w:rFonts w:ascii="Times New Roman" w:hAnsi="Times New Roman"/>
          <w:sz w:val="26"/>
          <w:szCs w:val="26"/>
        </w:rPr>
        <w:t>regimului</w:t>
      </w:r>
      <w:proofErr w:type="spellEnd"/>
      <w:r w:rsidRPr="00B27686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B27686">
        <w:rPr>
          <w:rFonts w:ascii="Times New Roman" w:hAnsi="Times New Roman"/>
          <w:sz w:val="26"/>
          <w:szCs w:val="26"/>
        </w:rPr>
        <w:t>activitate</w:t>
      </w:r>
      <w:proofErr w:type="spellEnd"/>
      <w:r>
        <w:rPr>
          <w:rFonts w:ascii="Times New Roman" w:hAnsi="Times New Roman"/>
          <w:sz w:val="26"/>
          <w:szCs w:val="26"/>
        </w:rPr>
        <w:t xml:space="preserve"> al </w:t>
      </w:r>
      <w:proofErr w:type="spellStart"/>
      <w:r>
        <w:rPr>
          <w:rFonts w:ascii="Times New Roman" w:hAnsi="Times New Roman"/>
          <w:sz w:val="26"/>
          <w:szCs w:val="26"/>
        </w:rPr>
        <w:t>Grădiniței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copii</w:t>
      </w:r>
      <w:proofErr w:type="spellEnd"/>
      <w:r>
        <w:rPr>
          <w:rFonts w:ascii="Times New Roman" w:hAnsi="Times New Roman"/>
          <w:sz w:val="26"/>
          <w:szCs w:val="26"/>
        </w:rPr>
        <w:t xml:space="preserve"> “</w:t>
      </w:r>
      <w:proofErr w:type="spellStart"/>
      <w:r>
        <w:rPr>
          <w:rFonts w:ascii="Times New Roman" w:hAnsi="Times New Roman"/>
          <w:sz w:val="26"/>
          <w:szCs w:val="26"/>
        </w:rPr>
        <w:t>Speranța</w:t>
      </w:r>
      <w:proofErr w:type="spellEnd"/>
      <w:r>
        <w:rPr>
          <w:rFonts w:ascii="Times New Roman" w:hAnsi="Times New Roman"/>
          <w:sz w:val="26"/>
          <w:szCs w:val="26"/>
        </w:rPr>
        <w:t xml:space="preserve">” din </w:t>
      </w:r>
      <w:proofErr w:type="spellStart"/>
      <w:r>
        <w:rPr>
          <w:rFonts w:ascii="Times New Roman" w:hAnsi="Times New Roman"/>
          <w:sz w:val="26"/>
          <w:szCs w:val="26"/>
        </w:rPr>
        <w:t>satul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Teleșeu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raionul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Orhei</w:t>
      </w:r>
      <w:proofErr w:type="spellEnd"/>
      <w:r>
        <w:rPr>
          <w:rFonts w:ascii="Times New Roman" w:hAnsi="Times New Roman"/>
          <w:sz w:val="26"/>
          <w:szCs w:val="26"/>
        </w:rPr>
        <w:t xml:space="preserve">, se </w:t>
      </w:r>
      <w:proofErr w:type="spellStart"/>
      <w:r>
        <w:rPr>
          <w:rFonts w:ascii="Times New Roman" w:hAnsi="Times New Roman"/>
          <w:sz w:val="26"/>
          <w:szCs w:val="26"/>
        </w:rPr>
        <w:t>desemnează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directoarea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interimară</w:t>
      </w:r>
      <w:proofErr w:type="spellEnd"/>
      <w:r>
        <w:rPr>
          <w:rFonts w:ascii="Times New Roman" w:hAnsi="Times New Roman"/>
          <w:sz w:val="26"/>
          <w:szCs w:val="26"/>
        </w:rPr>
        <w:t xml:space="preserve"> a </w:t>
      </w:r>
      <w:proofErr w:type="spellStart"/>
      <w:r>
        <w:rPr>
          <w:rFonts w:ascii="Times New Roman" w:hAnsi="Times New Roman"/>
          <w:sz w:val="26"/>
          <w:szCs w:val="26"/>
        </w:rPr>
        <w:t>instituției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menționate</w:t>
      </w:r>
      <w:proofErr w:type="spellEnd"/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dna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Lupu</w:t>
      </w:r>
      <w:proofErr w:type="spellEnd"/>
      <w:r>
        <w:rPr>
          <w:rFonts w:ascii="Times New Roman" w:hAnsi="Times New Roman"/>
          <w:sz w:val="26"/>
          <w:szCs w:val="26"/>
        </w:rPr>
        <w:t xml:space="preserve"> Ada.</w:t>
      </w:r>
    </w:p>
    <w:p w:rsidR="00C9385E" w:rsidRPr="00E22467" w:rsidRDefault="00C9385E" w:rsidP="00C9385E">
      <w:pPr>
        <w:pStyle w:val="a4"/>
        <w:numPr>
          <w:ilvl w:val="0"/>
          <w:numId w:val="1"/>
        </w:numPr>
        <w:ind w:right="715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22467">
        <w:rPr>
          <w:rFonts w:ascii="Times New Roman" w:hAnsi="Times New Roman"/>
          <w:sz w:val="26"/>
          <w:szCs w:val="26"/>
        </w:rPr>
        <w:t>Controlul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2467">
        <w:rPr>
          <w:rFonts w:ascii="Times New Roman" w:hAnsi="Times New Roman"/>
          <w:sz w:val="26"/>
          <w:szCs w:val="26"/>
        </w:rPr>
        <w:t>asupra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2467">
        <w:rPr>
          <w:rFonts w:ascii="Times New Roman" w:hAnsi="Times New Roman"/>
          <w:sz w:val="26"/>
          <w:szCs w:val="26"/>
        </w:rPr>
        <w:t>executării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2467">
        <w:rPr>
          <w:rFonts w:ascii="Times New Roman" w:hAnsi="Times New Roman"/>
          <w:sz w:val="26"/>
          <w:szCs w:val="26"/>
        </w:rPr>
        <w:t>prezentei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2467">
        <w:rPr>
          <w:rFonts w:ascii="Times New Roman" w:hAnsi="Times New Roman"/>
          <w:sz w:val="26"/>
          <w:szCs w:val="26"/>
        </w:rPr>
        <w:t>Decizii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se </w:t>
      </w:r>
      <w:proofErr w:type="spellStart"/>
      <w:r w:rsidRPr="00E22467">
        <w:rPr>
          <w:rFonts w:ascii="Times New Roman" w:hAnsi="Times New Roman"/>
          <w:sz w:val="26"/>
          <w:szCs w:val="26"/>
        </w:rPr>
        <w:t>pune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2467">
        <w:rPr>
          <w:rFonts w:ascii="Times New Roman" w:hAnsi="Times New Roman"/>
          <w:sz w:val="26"/>
          <w:szCs w:val="26"/>
        </w:rPr>
        <w:t>pe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2467">
        <w:rPr>
          <w:rFonts w:ascii="Times New Roman" w:hAnsi="Times New Roman"/>
          <w:sz w:val="26"/>
          <w:szCs w:val="26"/>
        </w:rPr>
        <w:t>seama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2467">
        <w:rPr>
          <w:rFonts w:ascii="Times New Roman" w:hAnsi="Times New Roman"/>
          <w:sz w:val="26"/>
          <w:szCs w:val="26"/>
        </w:rPr>
        <w:t>primarului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2467">
        <w:rPr>
          <w:rFonts w:ascii="Times New Roman" w:hAnsi="Times New Roman"/>
          <w:sz w:val="26"/>
          <w:szCs w:val="26"/>
        </w:rPr>
        <w:t>satului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2467">
        <w:rPr>
          <w:rFonts w:ascii="Times New Roman" w:hAnsi="Times New Roman"/>
          <w:sz w:val="26"/>
          <w:szCs w:val="26"/>
        </w:rPr>
        <w:t>Teleșeu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dl Ion </w:t>
      </w:r>
      <w:proofErr w:type="spellStart"/>
      <w:r w:rsidRPr="00E22467">
        <w:rPr>
          <w:rFonts w:ascii="Times New Roman" w:hAnsi="Times New Roman"/>
          <w:sz w:val="26"/>
          <w:szCs w:val="26"/>
        </w:rPr>
        <w:t>Dediu</w:t>
      </w:r>
      <w:proofErr w:type="spellEnd"/>
      <w:r w:rsidRPr="00E22467">
        <w:rPr>
          <w:rFonts w:ascii="Times New Roman" w:hAnsi="Times New Roman"/>
          <w:sz w:val="26"/>
          <w:szCs w:val="26"/>
        </w:rPr>
        <w:t>.</w:t>
      </w:r>
    </w:p>
    <w:p w:rsidR="00C9385E" w:rsidRPr="00E22467" w:rsidRDefault="00C9385E" w:rsidP="00C9385E">
      <w:pPr>
        <w:pStyle w:val="a4"/>
        <w:numPr>
          <w:ilvl w:val="0"/>
          <w:numId w:val="1"/>
        </w:numPr>
        <w:ind w:right="715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22467">
        <w:rPr>
          <w:rFonts w:ascii="Times New Roman" w:hAnsi="Times New Roman"/>
          <w:sz w:val="26"/>
          <w:szCs w:val="26"/>
        </w:rPr>
        <w:t>Prezenta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2467">
        <w:rPr>
          <w:rFonts w:ascii="Times New Roman" w:hAnsi="Times New Roman"/>
          <w:sz w:val="26"/>
          <w:szCs w:val="26"/>
        </w:rPr>
        <w:t>Decizie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se </w:t>
      </w:r>
      <w:proofErr w:type="spellStart"/>
      <w:r w:rsidRPr="00E22467">
        <w:rPr>
          <w:rFonts w:ascii="Times New Roman" w:hAnsi="Times New Roman"/>
          <w:sz w:val="26"/>
          <w:szCs w:val="26"/>
        </w:rPr>
        <w:t>publică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2467">
        <w:rPr>
          <w:rFonts w:ascii="Times New Roman" w:hAnsi="Times New Roman"/>
          <w:sz w:val="26"/>
          <w:szCs w:val="26"/>
        </w:rPr>
        <w:t>în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2467">
        <w:rPr>
          <w:rFonts w:ascii="Times New Roman" w:hAnsi="Times New Roman"/>
          <w:sz w:val="26"/>
          <w:szCs w:val="26"/>
        </w:rPr>
        <w:t>Registrul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de Stat al </w:t>
      </w:r>
      <w:proofErr w:type="spellStart"/>
      <w:r w:rsidRPr="00E22467">
        <w:rPr>
          <w:rFonts w:ascii="Times New Roman" w:hAnsi="Times New Roman"/>
          <w:sz w:val="26"/>
          <w:szCs w:val="26"/>
        </w:rPr>
        <w:t>actelor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locale </w:t>
      </w:r>
      <w:proofErr w:type="spellStart"/>
      <w:r w:rsidRPr="00E22467">
        <w:rPr>
          <w:rFonts w:ascii="Times New Roman" w:hAnsi="Times New Roman"/>
          <w:sz w:val="26"/>
          <w:szCs w:val="26"/>
        </w:rPr>
        <w:t>și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2467">
        <w:rPr>
          <w:rFonts w:ascii="Times New Roman" w:hAnsi="Times New Roman"/>
          <w:sz w:val="26"/>
          <w:szCs w:val="26"/>
        </w:rPr>
        <w:t>intră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2467">
        <w:rPr>
          <w:rFonts w:ascii="Times New Roman" w:hAnsi="Times New Roman"/>
          <w:sz w:val="26"/>
          <w:szCs w:val="26"/>
        </w:rPr>
        <w:t>în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2467">
        <w:rPr>
          <w:rFonts w:ascii="Times New Roman" w:hAnsi="Times New Roman"/>
          <w:sz w:val="26"/>
          <w:szCs w:val="26"/>
        </w:rPr>
        <w:t>vigoare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la data </w:t>
      </w:r>
      <w:proofErr w:type="spellStart"/>
      <w:r w:rsidRPr="00E22467">
        <w:rPr>
          <w:rFonts w:ascii="Times New Roman" w:hAnsi="Times New Roman"/>
          <w:sz w:val="26"/>
          <w:szCs w:val="26"/>
        </w:rPr>
        <w:t>publicării</w:t>
      </w:r>
      <w:proofErr w:type="spellEnd"/>
      <w:r w:rsidR="00B27686">
        <w:rPr>
          <w:rFonts w:ascii="Times New Roman" w:hAnsi="Times New Roman"/>
          <w:sz w:val="26"/>
          <w:szCs w:val="26"/>
        </w:rPr>
        <w:t>,</w:t>
      </w:r>
      <w:r w:rsidRPr="00E22467">
        <w:rPr>
          <w:rFonts w:ascii="Times New Roman" w:hAnsi="Times New Roman"/>
          <w:sz w:val="26"/>
          <w:szCs w:val="26"/>
        </w:rPr>
        <w:t xml:space="preserve"> cu </w:t>
      </w:r>
      <w:proofErr w:type="spellStart"/>
      <w:r w:rsidRPr="00E22467">
        <w:rPr>
          <w:rFonts w:ascii="Times New Roman" w:hAnsi="Times New Roman"/>
          <w:sz w:val="26"/>
          <w:szCs w:val="26"/>
        </w:rPr>
        <w:t>drept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E22467">
        <w:rPr>
          <w:rFonts w:ascii="Times New Roman" w:hAnsi="Times New Roman"/>
          <w:sz w:val="26"/>
          <w:szCs w:val="26"/>
        </w:rPr>
        <w:t>contestare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2467">
        <w:rPr>
          <w:rFonts w:ascii="Times New Roman" w:hAnsi="Times New Roman"/>
          <w:sz w:val="26"/>
          <w:szCs w:val="26"/>
        </w:rPr>
        <w:t>în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2467">
        <w:rPr>
          <w:rFonts w:ascii="Times New Roman" w:hAnsi="Times New Roman"/>
          <w:sz w:val="26"/>
          <w:szCs w:val="26"/>
        </w:rPr>
        <w:t>termen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de 30 </w:t>
      </w:r>
      <w:proofErr w:type="spellStart"/>
      <w:r w:rsidRPr="00E22467">
        <w:rPr>
          <w:rFonts w:ascii="Times New Roman" w:hAnsi="Times New Roman"/>
          <w:sz w:val="26"/>
          <w:szCs w:val="26"/>
        </w:rPr>
        <w:t>zile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22467">
        <w:rPr>
          <w:rFonts w:ascii="Times New Roman" w:hAnsi="Times New Roman"/>
          <w:sz w:val="26"/>
          <w:szCs w:val="26"/>
        </w:rPr>
        <w:t>în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2467">
        <w:rPr>
          <w:rFonts w:ascii="Times New Roman" w:hAnsi="Times New Roman"/>
          <w:sz w:val="26"/>
          <w:szCs w:val="26"/>
        </w:rPr>
        <w:t>judecătoria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2467">
        <w:rPr>
          <w:rFonts w:ascii="Times New Roman" w:hAnsi="Times New Roman"/>
          <w:sz w:val="26"/>
          <w:szCs w:val="26"/>
        </w:rPr>
        <w:t>Orhei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22467">
        <w:rPr>
          <w:rFonts w:ascii="Times New Roman" w:hAnsi="Times New Roman"/>
          <w:sz w:val="26"/>
          <w:szCs w:val="26"/>
        </w:rPr>
        <w:t>sediul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central, </w:t>
      </w:r>
      <w:proofErr w:type="spellStart"/>
      <w:r w:rsidRPr="00E22467">
        <w:rPr>
          <w:rFonts w:ascii="Times New Roman" w:hAnsi="Times New Roman"/>
          <w:sz w:val="26"/>
          <w:szCs w:val="26"/>
        </w:rPr>
        <w:t>în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2467">
        <w:rPr>
          <w:rFonts w:ascii="Times New Roman" w:hAnsi="Times New Roman"/>
          <w:sz w:val="26"/>
          <w:szCs w:val="26"/>
        </w:rPr>
        <w:t>condițiile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2467">
        <w:rPr>
          <w:rFonts w:ascii="Times New Roman" w:hAnsi="Times New Roman"/>
          <w:sz w:val="26"/>
          <w:szCs w:val="26"/>
        </w:rPr>
        <w:t>normelor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2467">
        <w:rPr>
          <w:rFonts w:ascii="Times New Roman" w:hAnsi="Times New Roman"/>
          <w:sz w:val="26"/>
          <w:szCs w:val="26"/>
        </w:rPr>
        <w:t>Codului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22467">
        <w:rPr>
          <w:rFonts w:ascii="Times New Roman" w:hAnsi="Times New Roman"/>
          <w:sz w:val="26"/>
          <w:szCs w:val="26"/>
        </w:rPr>
        <w:t>Administrativ</w:t>
      </w:r>
      <w:proofErr w:type="spellEnd"/>
      <w:r w:rsidRPr="00E22467">
        <w:rPr>
          <w:rFonts w:ascii="Times New Roman" w:hAnsi="Times New Roman"/>
          <w:sz w:val="26"/>
          <w:szCs w:val="26"/>
        </w:rPr>
        <w:t xml:space="preserve"> nr.116/2018.</w:t>
      </w:r>
    </w:p>
    <w:p w:rsidR="00C9385E" w:rsidRPr="00E22467" w:rsidRDefault="00C9385E" w:rsidP="00C9385E">
      <w:pPr>
        <w:jc w:val="both"/>
        <w:rPr>
          <w:sz w:val="26"/>
          <w:szCs w:val="26"/>
        </w:rPr>
      </w:pPr>
      <w:r w:rsidRPr="00E22467">
        <w:rPr>
          <w:sz w:val="26"/>
          <w:szCs w:val="26"/>
        </w:rPr>
        <w:t xml:space="preserve">Președintele ședinței </w:t>
      </w:r>
    </w:p>
    <w:p w:rsidR="00C9385E" w:rsidRPr="00E22467" w:rsidRDefault="00C9385E" w:rsidP="00C9385E">
      <w:pPr>
        <w:jc w:val="both"/>
        <w:rPr>
          <w:sz w:val="26"/>
          <w:szCs w:val="26"/>
        </w:rPr>
      </w:pPr>
      <w:r w:rsidRPr="00E22467">
        <w:rPr>
          <w:sz w:val="26"/>
          <w:szCs w:val="26"/>
        </w:rPr>
        <w:t>Secretara Consiliului local</w:t>
      </w:r>
    </w:p>
    <w:p w:rsidR="00DF4682" w:rsidRDefault="00C9385E" w:rsidP="00E22467">
      <w:pPr>
        <w:jc w:val="both"/>
        <w:rPr>
          <w:sz w:val="26"/>
          <w:szCs w:val="26"/>
        </w:rPr>
      </w:pPr>
      <w:r w:rsidRPr="00E22467">
        <w:rPr>
          <w:sz w:val="26"/>
          <w:szCs w:val="26"/>
        </w:rPr>
        <w:t xml:space="preserve">Autor: </w:t>
      </w:r>
      <w:r w:rsidR="00DF4682">
        <w:rPr>
          <w:sz w:val="26"/>
          <w:szCs w:val="26"/>
        </w:rPr>
        <w:t>Ada LUPU – directoare interimară a Grădiniței de copii;</w:t>
      </w:r>
    </w:p>
    <w:p w:rsidR="00B5684E" w:rsidRPr="00E22467" w:rsidRDefault="00DF4682" w:rsidP="00E224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12CB6">
        <w:rPr>
          <w:sz w:val="26"/>
          <w:szCs w:val="26"/>
        </w:rPr>
        <w:t xml:space="preserve">  Maria FRUNZE – contabilă-șefă, Ion Dediu –primar.</w:t>
      </w:r>
      <w:bookmarkStart w:id="0" w:name="_GoBack"/>
      <w:bookmarkEnd w:id="0"/>
    </w:p>
    <w:sectPr w:rsidR="00B5684E" w:rsidRPr="00E2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6D7"/>
    <w:multiLevelType w:val="hybridMultilevel"/>
    <w:tmpl w:val="F2BA6B8A"/>
    <w:lvl w:ilvl="0" w:tplc="357C4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AB3978"/>
    <w:multiLevelType w:val="hybridMultilevel"/>
    <w:tmpl w:val="A8AC7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6A"/>
    <w:rsid w:val="000F7FDA"/>
    <w:rsid w:val="007E5D6A"/>
    <w:rsid w:val="00912CB6"/>
    <w:rsid w:val="009671EA"/>
    <w:rsid w:val="00B27686"/>
    <w:rsid w:val="00C674B4"/>
    <w:rsid w:val="00C9385E"/>
    <w:rsid w:val="00DF4682"/>
    <w:rsid w:val="00E22467"/>
    <w:rsid w:val="00E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38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38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C938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85E"/>
    <w:rPr>
      <w:rFonts w:ascii="Tahoma" w:eastAsia="Times New Roman" w:hAnsi="Tahoma" w:cs="Tahoma"/>
      <w:sz w:val="16"/>
      <w:szCs w:val="16"/>
      <w:lang w:val="ro-R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38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38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C938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85E"/>
    <w:rPr>
      <w:rFonts w:ascii="Tahoma" w:eastAsia="Times New Roman" w:hAnsi="Tahoma" w:cs="Tahoma"/>
      <w:sz w:val="16"/>
      <w:szCs w:val="16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imaria.teleseu@apl.gov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2024-08-20T07:42:00Z</cp:lastPrinted>
  <dcterms:created xsi:type="dcterms:W3CDTF">2024-08-19T13:39:00Z</dcterms:created>
  <dcterms:modified xsi:type="dcterms:W3CDTF">2024-08-20T07:44:00Z</dcterms:modified>
</cp:coreProperties>
</file>