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49" w:rsidRDefault="00001949" w:rsidP="00001949">
      <w:pPr>
        <w:rPr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036"/>
        <w:gridCol w:w="3196"/>
      </w:tblGrid>
      <w:tr w:rsidR="00001949" w:rsidTr="00001949">
        <w:tc>
          <w:tcPr>
            <w:tcW w:w="31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1949" w:rsidRDefault="0000194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REPUBLICA MOLDOVA</w:t>
            </w:r>
          </w:p>
          <w:p w:rsidR="00001949" w:rsidRDefault="00001949">
            <w:pPr>
              <w:spacing w:line="276" w:lineRule="auto"/>
              <w:jc w:val="center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RAIONUL ORHEI</w:t>
            </w:r>
          </w:p>
          <w:p w:rsidR="00001949" w:rsidRDefault="00001949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 xml:space="preserve">PRIMĂRIA </w:t>
            </w:r>
            <w:r>
              <w:rPr>
                <w:b/>
                <w:noProof/>
                <w:sz w:val="24"/>
                <w:szCs w:val="24"/>
                <w:lang w:val="en-US" w:eastAsia="en-US"/>
              </w:rPr>
              <w:t>TELEŞEU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01949" w:rsidRDefault="00001949">
            <w:pPr>
              <w:pStyle w:val="a4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7255" cy="1043940"/>
                  <wp:effectExtent l="0" t="0" r="0" b="3810"/>
                  <wp:docPr id="1" name="Рисунок 1" descr="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1949" w:rsidRDefault="000019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МОЛДОВА</w:t>
            </w:r>
          </w:p>
          <w:p w:rsidR="00001949" w:rsidRDefault="000019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ОРХЕЙСКИЙ РАЙОН</w:t>
            </w:r>
          </w:p>
          <w:p w:rsidR="00001949" w:rsidRDefault="000019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>ПРИМЭРИЯ  ТЕЛЕШЕУ</w:t>
            </w:r>
          </w:p>
        </w:tc>
      </w:tr>
      <w:tr w:rsidR="00001949" w:rsidTr="00001949">
        <w:trPr>
          <w:trHeight w:val="54"/>
        </w:trPr>
        <w:tc>
          <w:tcPr>
            <w:tcW w:w="94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01949" w:rsidRDefault="00001949">
            <w:pPr>
              <w:spacing w:line="276" w:lineRule="auto"/>
              <w:jc w:val="center"/>
              <w:rPr>
                <w:b/>
                <w:noProof/>
                <w:lang w:val="ro-RO" w:eastAsia="en-US"/>
              </w:rPr>
            </w:pPr>
            <w:r>
              <w:rPr>
                <w:b/>
                <w:noProof/>
                <w:lang w:val="ro-RO" w:eastAsia="en-US"/>
              </w:rPr>
              <w:t>MD  3550, satul Teleșeu, raionul Orhei</w:t>
            </w:r>
          </w:p>
          <w:p w:rsidR="00001949" w:rsidRDefault="00001949">
            <w:pPr>
              <w:spacing w:line="276" w:lineRule="auto"/>
              <w:jc w:val="center"/>
              <w:rPr>
                <w:b/>
                <w:noProof/>
                <w:sz w:val="22"/>
                <w:szCs w:val="22"/>
                <w:lang w:val="ro-RO" w:eastAsia="en-US"/>
              </w:rPr>
            </w:pPr>
            <w:r>
              <w:rPr>
                <w:b/>
                <w:noProof/>
                <w:u w:val="single"/>
                <w:lang w:val="ro-RO" w:eastAsia="en-US"/>
              </w:rPr>
              <w:t xml:space="preserve">e-mail: </w:t>
            </w:r>
            <w:hyperlink r:id="rId7" w:history="1">
              <w:r>
                <w:rPr>
                  <w:rStyle w:val="a3"/>
                  <w:b/>
                  <w:noProof/>
                  <w:lang w:val="ro-RO" w:eastAsia="en-US"/>
                </w:rPr>
                <w:t>primariasteleseu@mail.ru</w:t>
              </w:r>
            </w:hyperlink>
            <w:r>
              <w:rPr>
                <w:b/>
                <w:noProof/>
                <w:lang w:val="ro-RO" w:eastAsia="en-US"/>
              </w:rPr>
              <w:t>,  tel. + 373 235 54 2 36</w:t>
            </w:r>
          </w:p>
        </w:tc>
      </w:tr>
    </w:tbl>
    <w:p w:rsidR="00001949" w:rsidRDefault="00001949" w:rsidP="00001949">
      <w:pPr>
        <w:pStyle w:val="a4"/>
        <w:tabs>
          <w:tab w:val="left" w:pos="3636"/>
        </w:tabs>
        <w:rPr>
          <w:lang w:val="en-US"/>
        </w:rPr>
      </w:pPr>
      <w:r>
        <w:rPr>
          <w:lang w:val="en-US"/>
        </w:rPr>
        <w:tab/>
      </w:r>
    </w:p>
    <w:p w:rsidR="00001949" w:rsidRDefault="00001949" w:rsidP="00001949">
      <w:pPr>
        <w:rPr>
          <w:rFonts w:eastAsiaTheme="minorHAnsi"/>
          <w:sz w:val="24"/>
          <w:szCs w:val="24"/>
          <w:lang w:val="ro-RO" w:eastAsia="en-US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</w:t>
      </w:r>
      <w:r>
        <w:rPr>
          <w:rFonts w:eastAsiaTheme="minorHAnsi"/>
          <w:sz w:val="24"/>
          <w:szCs w:val="24"/>
          <w:lang w:val="ro-RO" w:eastAsia="en-US"/>
        </w:rPr>
        <w:t xml:space="preserve">      </w:t>
      </w:r>
      <w:r>
        <w:rPr>
          <w:rFonts w:eastAsiaTheme="minorHAnsi"/>
          <w:b/>
          <w:sz w:val="24"/>
          <w:szCs w:val="24"/>
          <w:lang w:val="ro-RO" w:eastAsia="en-US"/>
        </w:rPr>
        <w:t xml:space="preserve"> </w:t>
      </w:r>
    </w:p>
    <w:p w:rsidR="00001949" w:rsidRDefault="00001949" w:rsidP="00001949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o-RO" w:eastAsia="en-US"/>
        </w:rPr>
      </w:pPr>
      <w:r>
        <w:rPr>
          <w:rFonts w:eastAsiaTheme="minorHAnsi"/>
          <w:b/>
          <w:sz w:val="28"/>
          <w:szCs w:val="28"/>
          <w:lang w:val="ro-RO" w:eastAsia="en-US"/>
        </w:rPr>
        <w:t>DISPOZIȚIA nr.</w:t>
      </w:r>
      <w:r>
        <w:rPr>
          <w:rFonts w:eastAsiaTheme="minorHAnsi"/>
          <w:b/>
          <w:sz w:val="28"/>
          <w:szCs w:val="28"/>
          <w:lang w:val="ro-RO" w:eastAsia="en-US"/>
        </w:rPr>
        <w:t>40</w:t>
      </w:r>
    </w:p>
    <w:p w:rsidR="00001949" w:rsidRDefault="00001949" w:rsidP="00001949">
      <w:pPr>
        <w:spacing w:after="200" w:line="276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>18 mai</w:t>
      </w:r>
      <w:r>
        <w:rPr>
          <w:rFonts w:eastAsiaTheme="minorHAnsi"/>
          <w:sz w:val="28"/>
          <w:szCs w:val="28"/>
          <w:lang w:val="ro-RO" w:eastAsia="en-US"/>
        </w:rPr>
        <w:t xml:space="preserve">  2021                                                            </w:t>
      </w:r>
      <w:r>
        <w:rPr>
          <w:rFonts w:eastAsiaTheme="minorHAnsi"/>
          <w:sz w:val="28"/>
          <w:szCs w:val="28"/>
          <w:lang w:val="ro-RO" w:eastAsia="en-US"/>
        </w:rPr>
        <w:t xml:space="preserve">           </w:t>
      </w:r>
      <w:r>
        <w:rPr>
          <w:rFonts w:eastAsiaTheme="minorHAnsi"/>
          <w:sz w:val="28"/>
          <w:szCs w:val="28"/>
          <w:lang w:val="ro-RO" w:eastAsia="en-US"/>
        </w:rPr>
        <w:t>satul Teleșeu, r-nul Orhei</w:t>
      </w:r>
    </w:p>
    <w:p w:rsidR="00001949" w:rsidRDefault="00001949" w:rsidP="00001949">
      <w:pPr>
        <w:jc w:val="both"/>
        <w:rPr>
          <w:rFonts w:eastAsiaTheme="minorHAnsi"/>
          <w:i/>
          <w:sz w:val="28"/>
          <w:szCs w:val="28"/>
          <w:lang w:val="ro-RO" w:eastAsia="en-US"/>
        </w:rPr>
      </w:pPr>
      <w:r>
        <w:rPr>
          <w:rFonts w:eastAsiaTheme="minorHAnsi"/>
          <w:i/>
          <w:sz w:val="28"/>
          <w:szCs w:val="28"/>
          <w:lang w:val="ro-RO" w:eastAsia="en-US"/>
        </w:rPr>
        <w:t xml:space="preserve">Cu privire la convocarea Consiliului </w:t>
      </w:r>
    </w:p>
    <w:p w:rsidR="00001949" w:rsidRDefault="00001949" w:rsidP="00001949">
      <w:pPr>
        <w:jc w:val="both"/>
        <w:rPr>
          <w:rFonts w:eastAsiaTheme="minorHAnsi"/>
          <w:i/>
          <w:sz w:val="28"/>
          <w:szCs w:val="28"/>
          <w:lang w:val="ro-RO" w:eastAsia="en-US"/>
        </w:rPr>
      </w:pPr>
      <w:r>
        <w:rPr>
          <w:rFonts w:eastAsiaTheme="minorHAnsi"/>
          <w:i/>
          <w:sz w:val="28"/>
          <w:szCs w:val="28"/>
          <w:lang w:val="ro-RO" w:eastAsia="en-US"/>
        </w:rPr>
        <w:t xml:space="preserve">Local Teleșeu în ședință </w:t>
      </w:r>
      <w:r>
        <w:rPr>
          <w:rFonts w:eastAsiaTheme="minorHAnsi"/>
          <w:i/>
          <w:sz w:val="28"/>
          <w:szCs w:val="28"/>
          <w:lang w:val="ro-RO" w:eastAsia="en-US"/>
        </w:rPr>
        <w:t>extra</w:t>
      </w:r>
      <w:r>
        <w:rPr>
          <w:rFonts w:eastAsiaTheme="minorHAnsi"/>
          <w:i/>
          <w:sz w:val="28"/>
          <w:szCs w:val="28"/>
          <w:lang w:val="ro-RO" w:eastAsia="en-US"/>
        </w:rPr>
        <w:t>ordinară</w:t>
      </w:r>
    </w:p>
    <w:p w:rsidR="00001949" w:rsidRDefault="00001949" w:rsidP="00001949">
      <w:pPr>
        <w:jc w:val="both"/>
        <w:rPr>
          <w:rFonts w:eastAsiaTheme="minorHAnsi"/>
          <w:i/>
          <w:sz w:val="28"/>
          <w:szCs w:val="28"/>
          <w:lang w:val="ro-RO" w:eastAsia="en-US"/>
        </w:rPr>
      </w:pPr>
    </w:p>
    <w:p w:rsidR="00001949" w:rsidRDefault="00001949" w:rsidP="00001949">
      <w:pPr>
        <w:spacing w:after="200" w:line="276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ab/>
        <w:t>În conformitate cu prevederile art.16 alin</w:t>
      </w:r>
      <w:r w:rsidRPr="00FB7F29">
        <w:rPr>
          <w:rFonts w:eastAsiaTheme="minorHAnsi"/>
          <w:sz w:val="28"/>
          <w:szCs w:val="28"/>
          <w:lang w:val="ro-RO" w:eastAsia="en-US"/>
        </w:rPr>
        <w:t>.(</w:t>
      </w:r>
      <w:r w:rsidR="00FB7F29" w:rsidRPr="00FB7F29">
        <w:rPr>
          <w:rFonts w:eastAsiaTheme="minorHAnsi"/>
          <w:sz w:val="28"/>
          <w:szCs w:val="28"/>
          <w:lang w:val="ro-RO" w:eastAsia="en-US"/>
        </w:rPr>
        <w:t>2), (3), (5)</w:t>
      </w:r>
      <w:r w:rsidRPr="00FB7F29">
        <w:rPr>
          <w:rFonts w:eastAsiaTheme="minorHAnsi"/>
          <w:sz w:val="28"/>
          <w:szCs w:val="28"/>
          <w:lang w:val="ro-RO" w:eastAsia="en-US"/>
        </w:rPr>
        <w:t>,</w:t>
      </w:r>
      <w:bookmarkStart w:id="0" w:name="_GoBack"/>
      <w:bookmarkEnd w:id="0"/>
      <w:r>
        <w:rPr>
          <w:rFonts w:eastAsiaTheme="minorHAnsi"/>
          <w:sz w:val="28"/>
          <w:szCs w:val="28"/>
          <w:lang w:val="ro-RO" w:eastAsia="en-US"/>
        </w:rPr>
        <w:t xml:space="preserve"> art.18 alin.(1), art.29 alin.(2) și art.32 din Legea nr.436/28.12.2006 privind administrația publică locală, art.67 din Codul Administrativ al Republicii Moldova nr.116/19.07.2018,</w:t>
      </w:r>
    </w:p>
    <w:p w:rsidR="00001949" w:rsidRDefault="00001949" w:rsidP="00001949">
      <w:pPr>
        <w:spacing w:after="200" w:line="276" w:lineRule="auto"/>
        <w:jc w:val="center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ro-RO" w:eastAsia="en-US"/>
        </w:rPr>
        <w:t xml:space="preserve">DISPUN </w:t>
      </w:r>
      <w:r>
        <w:rPr>
          <w:rFonts w:eastAsiaTheme="minorHAnsi"/>
          <w:b/>
          <w:sz w:val="28"/>
          <w:szCs w:val="28"/>
          <w:lang w:val="en-US" w:eastAsia="en-US"/>
        </w:rPr>
        <w:t>:</w:t>
      </w:r>
    </w:p>
    <w:p w:rsidR="00150150" w:rsidRPr="00FB7F29" w:rsidRDefault="00001949" w:rsidP="00FB7F29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Se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convoacă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Consiliul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local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Teleșeu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, r-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Orhei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ședință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150150">
        <w:rPr>
          <w:rFonts w:eastAsiaTheme="minorHAnsi"/>
          <w:sz w:val="28"/>
          <w:szCs w:val="28"/>
          <w:lang w:val="en-US" w:eastAsia="en-US"/>
        </w:rPr>
        <w:t>extra</w:t>
      </w:r>
      <w:r>
        <w:rPr>
          <w:rFonts w:eastAsiaTheme="minorHAnsi"/>
          <w:sz w:val="28"/>
          <w:szCs w:val="28"/>
          <w:lang w:val="en-US" w:eastAsia="en-US"/>
        </w:rPr>
        <w:t>ordinară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data de </w:t>
      </w:r>
      <w:r w:rsidR="00150150">
        <w:rPr>
          <w:rFonts w:eastAsiaTheme="minorHAnsi"/>
          <w:sz w:val="28"/>
          <w:szCs w:val="28"/>
          <w:lang w:val="en-US" w:eastAsia="en-US"/>
        </w:rPr>
        <w:t>2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1 </w:t>
      </w:r>
      <w:proofErr w:type="spellStart"/>
      <w:r w:rsidR="00150150">
        <w:rPr>
          <w:rFonts w:eastAsiaTheme="minorHAnsi"/>
          <w:b/>
          <w:sz w:val="28"/>
          <w:szCs w:val="28"/>
          <w:lang w:val="en-US" w:eastAsia="en-US"/>
        </w:rPr>
        <w:t>mai</w:t>
      </w:r>
      <w:proofErr w:type="spellEnd"/>
      <w:r>
        <w:rPr>
          <w:rFonts w:eastAsiaTheme="minorHAnsi"/>
          <w:b/>
          <w:sz w:val="28"/>
          <w:szCs w:val="28"/>
          <w:lang w:val="en-US" w:eastAsia="en-US"/>
        </w:rPr>
        <w:t xml:space="preserve"> 202</w:t>
      </w:r>
      <w:r w:rsidR="00150150">
        <w:rPr>
          <w:rFonts w:eastAsiaTheme="minorHAnsi"/>
          <w:b/>
          <w:sz w:val="28"/>
          <w:szCs w:val="28"/>
          <w:lang w:val="en-US" w:eastAsia="en-US"/>
        </w:rPr>
        <w:t>1</w:t>
      </w:r>
      <w:r>
        <w:rPr>
          <w:rFonts w:eastAsiaTheme="minorHAnsi"/>
          <w:sz w:val="28"/>
          <w:szCs w:val="28"/>
          <w:lang w:val="en-US" w:eastAsia="en-US"/>
        </w:rPr>
        <w:t xml:space="preserve"> cu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ordinea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150150">
        <w:rPr>
          <w:rFonts w:eastAsiaTheme="minorHAnsi"/>
          <w:sz w:val="28"/>
          <w:szCs w:val="28"/>
          <w:lang w:val="en-US" w:eastAsia="en-US"/>
        </w:rPr>
        <w:t>zi</w:t>
      </w:r>
      <w:proofErr w:type="spellEnd"/>
      <w:r w:rsidR="00150150">
        <w:rPr>
          <w:rFonts w:eastAsiaTheme="minorHAnsi"/>
          <w:sz w:val="28"/>
          <w:szCs w:val="28"/>
          <w:lang w:val="en-US" w:eastAsia="en-US"/>
        </w:rPr>
        <w:t xml:space="preserve"> </w:t>
      </w:r>
      <w:r w:rsidR="00FB7F29">
        <w:rPr>
          <w:rFonts w:eastAsiaTheme="minorHAnsi"/>
          <w:sz w:val="28"/>
          <w:szCs w:val="28"/>
          <w:lang w:val="en-US" w:eastAsia="en-US"/>
        </w:rPr>
        <w:t>–</w:t>
      </w:r>
      <w:r w:rsidR="00C264FB">
        <w:rPr>
          <w:rFonts w:eastAsiaTheme="minorHAnsi"/>
          <w:sz w:val="28"/>
          <w:szCs w:val="28"/>
          <w:lang w:val="en-US" w:eastAsia="en-US"/>
        </w:rPr>
        <w:t xml:space="preserve"> </w:t>
      </w:r>
      <w:r w:rsidR="00FB7F29">
        <w:rPr>
          <w:rFonts w:eastAsiaTheme="minorHAnsi"/>
          <w:sz w:val="28"/>
          <w:szCs w:val="28"/>
          <w:lang w:val="en-US" w:eastAsia="en-US"/>
        </w:rPr>
        <w:t>“</w:t>
      </w:r>
      <w:proofErr w:type="spellStart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>M</w:t>
      </w:r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>odificarea</w:t>
      </w:r>
      <w:proofErr w:type="spellEnd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>bugetului</w:t>
      </w:r>
      <w:proofErr w:type="spellEnd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 xml:space="preserve"> local </w:t>
      </w:r>
      <w:proofErr w:type="spellStart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>Teleșeu</w:t>
      </w:r>
      <w:proofErr w:type="spellEnd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>pentru</w:t>
      </w:r>
      <w:proofErr w:type="spellEnd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spellStart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>anul</w:t>
      </w:r>
      <w:proofErr w:type="spellEnd"/>
      <w:r w:rsidR="00C264FB" w:rsidRPr="00FB7F29">
        <w:rPr>
          <w:rFonts w:eastAsiaTheme="minorHAnsi"/>
          <w:b/>
          <w:sz w:val="28"/>
          <w:szCs w:val="28"/>
          <w:lang w:val="en-US" w:eastAsia="en-US"/>
        </w:rPr>
        <w:t xml:space="preserve"> 2021</w:t>
      </w:r>
      <w:r w:rsidR="00FB7F29">
        <w:rPr>
          <w:rFonts w:eastAsiaTheme="minorHAnsi"/>
          <w:b/>
          <w:sz w:val="28"/>
          <w:szCs w:val="28"/>
          <w:lang w:val="en-US" w:eastAsia="en-US"/>
        </w:rPr>
        <w:t>”</w:t>
      </w:r>
      <w:r w:rsidR="00FB7F29">
        <w:rPr>
          <w:rFonts w:eastAsiaTheme="minorHAnsi"/>
          <w:sz w:val="28"/>
          <w:szCs w:val="28"/>
          <w:lang w:val="en-US" w:eastAsia="en-US"/>
        </w:rPr>
        <w:t>.</w:t>
      </w:r>
    </w:p>
    <w:p w:rsidR="00001949" w:rsidRDefault="00001949" w:rsidP="00001949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Secretarul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Consiliului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local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Teleșeu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- d-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Svetlana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Pănuță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termenii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corespunzători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aduce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cunoștință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consilierilor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persoanelor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cointeresate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Dispoziția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cauză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asigura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prezența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invitaților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ședință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.</w:t>
      </w:r>
    </w:p>
    <w:p w:rsidR="00001949" w:rsidRDefault="00001949" w:rsidP="00001949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Se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stabilește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locul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desfășurării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ședinței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Consiliului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Local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incinta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Primăriei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Teleșeu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sala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ședințe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etajul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2,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începutul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ședinței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–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ora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18.</w:t>
      </w:r>
      <w:r w:rsidR="00FB7F29">
        <w:rPr>
          <w:rFonts w:eastAsiaTheme="minorHAnsi"/>
          <w:sz w:val="28"/>
          <w:szCs w:val="28"/>
          <w:lang w:val="en-US" w:eastAsia="en-US"/>
        </w:rPr>
        <w:t>3</w:t>
      </w:r>
      <w:r>
        <w:rPr>
          <w:rFonts w:eastAsiaTheme="minorHAnsi"/>
          <w:sz w:val="28"/>
          <w:szCs w:val="28"/>
          <w:lang w:val="en-US" w:eastAsia="en-US"/>
        </w:rPr>
        <w:t>0</w:t>
      </w:r>
      <w:r w:rsidR="00FB7F29">
        <w:rPr>
          <w:rFonts w:eastAsiaTheme="minorHAnsi"/>
          <w:sz w:val="28"/>
          <w:szCs w:val="28"/>
          <w:lang w:val="en-US" w:eastAsia="en-US"/>
        </w:rPr>
        <w:t xml:space="preserve"> minute</w:t>
      </w:r>
      <w:r>
        <w:rPr>
          <w:rFonts w:eastAsiaTheme="minorHAnsi"/>
          <w:sz w:val="28"/>
          <w:szCs w:val="28"/>
          <w:lang w:val="en-US" w:eastAsia="en-US"/>
        </w:rPr>
        <w:t>.</w:t>
      </w:r>
    </w:p>
    <w:p w:rsidR="00001949" w:rsidRDefault="00001949" w:rsidP="00001949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Controlul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executării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Dispoziți</w:t>
      </w:r>
      <w:r w:rsidR="00FB7F29">
        <w:rPr>
          <w:rFonts w:eastAsiaTheme="minorHAnsi"/>
          <w:sz w:val="28"/>
          <w:szCs w:val="28"/>
          <w:lang w:val="en-US" w:eastAsia="en-US"/>
        </w:rPr>
        <w:t>e</w:t>
      </w:r>
      <w:r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="00FB7F29">
        <w:rPr>
          <w:rFonts w:eastAsiaTheme="minorHAnsi"/>
          <w:sz w:val="28"/>
          <w:szCs w:val="28"/>
          <w:lang w:val="en-US" w:eastAsia="en-US"/>
        </w:rPr>
        <w:t xml:space="preserve"> date</w:t>
      </w:r>
      <w:r>
        <w:rPr>
          <w:rFonts w:eastAsiaTheme="minorHAnsi"/>
          <w:sz w:val="28"/>
          <w:szCs w:val="28"/>
          <w:lang w:val="en-US" w:eastAsia="en-US"/>
        </w:rPr>
        <w:t xml:space="preserve"> mi-l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asum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.</w:t>
      </w:r>
    </w:p>
    <w:p w:rsidR="00FB7F29" w:rsidRDefault="00FB7F29" w:rsidP="00001949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Dispoziție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intră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vigoare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la data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publicării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Registrul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de Stat al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actelor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locale.</w:t>
      </w:r>
    </w:p>
    <w:p w:rsidR="00001949" w:rsidRDefault="00001949" w:rsidP="00001949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001949" w:rsidRDefault="00001949" w:rsidP="00001949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Primarul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                                                                                               </w:t>
      </w:r>
      <w:r w:rsidR="00FB7F29">
        <w:rPr>
          <w:rFonts w:eastAsiaTheme="minorHAnsi"/>
          <w:sz w:val="28"/>
          <w:szCs w:val="28"/>
          <w:lang w:val="en-US" w:eastAsia="en-US"/>
        </w:rPr>
        <w:t xml:space="preserve">       </w:t>
      </w:r>
      <w:r>
        <w:rPr>
          <w:rFonts w:eastAsiaTheme="minorHAnsi"/>
          <w:sz w:val="28"/>
          <w:szCs w:val="28"/>
          <w:lang w:val="en-US" w:eastAsia="en-US"/>
        </w:rPr>
        <w:t xml:space="preserve">Ion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Dediu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001949" w:rsidRDefault="00001949" w:rsidP="00001949">
      <w:pPr>
        <w:rPr>
          <w:sz w:val="28"/>
          <w:szCs w:val="28"/>
        </w:rPr>
      </w:pPr>
    </w:p>
    <w:p w:rsidR="00001949" w:rsidRDefault="00001949" w:rsidP="00001949"/>
    <w:p w:rsidR="00B5684E" w:rsidRDefault="00FB7F29"/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049A"/>
    <w:multiLevelType w:val="hybridMultilevel"/>
    <w:tmpl w:val="702840AA"/>
    <w:lvl w:ilvl="0" w:tplc="31004604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FB21E1"/>
    <w:multiLevelType w:val="hybridMultilevel"/>
    <w:tmpl w:val="FED0392A"/>
    <w:lvl w:ilvl="0" w:tplc="AE36D20E">
      <w:start w:val="18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B7"/>
    <w:rsid w:val="00001949"/>
    <w:rsid w:val="000F7FDA"/>
    <w:rsid w:val="00150150"/>
    <w:rsid w:val="002D2CA9"/>
    <w:rsid w:val="00C264FB"/>
    <w:rsid w:val="00CD2CB7"/>
    <w:rsid w:val="00EE25D9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9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19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1949"/>
  </w:style>
  <w:style w:type="paragraph" w:styleId="a6">
    <w:name w:val="List Paragraph"/>
    <w:basedOn w:val="a"/>
    <w:uiPriority w:val="34"/>
    <w:qFormat/>
    <w:rsid w:val="000019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9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19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1949"/>
  </w:style>
  <w:style w:type="paragraph" w:styleId="a6">
    <w:name w:val="List Paragraph"/>
    <w:basedOn w:val="a"/>
    <w:uiPriority w:val="34"/>
    <w:qFormat/>
    <w:rsid w:val="000019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2021-05-19T11:52:00Z</cp:lastPrinted>
  <dcterms:created xsi:type="dcterms:W3CDTF">2021-05-19T11:05:00Z</dcterms:created>
  <dcterms:modified xsi:type="dcterms:W3CDTF">2021-05-19T11:54:00Z</dcterms:modified>
</cp:coreProperties>
</file>